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5A8D0" w14:textId="77777777" w:rsidR="00C24BFE" w:rsidRPr="00C24BFE" w:rsidRDefault="00C24BFE" w:rsidP="00C24BFE">
      <w:pPr>
        <w:shd w:val="clear" w:color="auto" w:fill="FFFFFF"/>
        <w:spacing w:before="300" w:after="225" w:line="240" w:lineRule="auto"/>
        <w:outlineLvl w:val="1"/>
        <w:rPr>
          <w:rFonts w:ascii="Lato" w:eastAsia="Times New Roman" w:hAnsi="Lato" w:cs="Times New Roman"/>
          <w:b/>
          <w:bCs/>
          <w:color w:val="CE1628"/>
          <w:spacing w:val="7"/>
          <w:kern w:val="0"/>
          <w:sz w:val="27"/>
          <w:szCs w:val="27"/>
          <w:lang w:eastAsia="ru-RU"/>
          <w14:ligatures w14:val="none"/>
        </w:rPr>
      </w:pPr>
      <w:r w:rsidRPr="00C24BFE">
        <w:rPr>
          <w:rFonts w:ascii="Lato" w:eastAsia="Times New Roman" w:hAnsi="Lato" w:cs="Times New Roman"/>
          <w:b/>
          <w:bCs/>
          <w:color w:val="CE1628"/>
          <w:spacing w:val="7"/>
          <w:kern w:val="0"/>
          <w:sz w:val="27"/>
          <w:szCs w:val="27"/>
          <w:lang w:eastAsia="ru-RU"/>
          <w14:ligatures w14:val="none"/>
        </w:rPr>
        <w:t>Какие анализы сдают по триместрам</w:t>
      </w:r>
    </w:p>
    <w:p w14:paraId="4C4A3DE1" w14:textId="77777777" w:rsidR="00C24BFE" w:rsidRPr="00C24BFE" w:rsidRDefault="00C24BFE" w:rsidP="00C24BF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282828"/>
          <w:spacing w:val="7"/>
          <w:kern w:val="0"/>
          <w:sz w:val="27"/>
          <w:szCs w:val="27"/>
          <w:lang w:eastAsia="ru-RU"/>
          <w14:ligatures w14:val="none"/>
        </w:rPr>
      </w:pPr>
      <w:r w:rsidRPr="00C24BFE">
        <w:rPr>
          <w:rFonts w:ascii="Lato" w:eastAsia="Times New Roman" w:hAnsi="Lato" w:cs="Times New Roman"/>
          <w:color w:val="282828"/>
          <w:spacing w:val="7"/>
          <w:kern w:val="0"/>
          <w:sz w:val="27"/>
          <w:szCs w:val="27"/>
          <w:lang w:eastAsia="ru-RU"/>
          <w14:ligatures w14:val="none"/>
        </w:rPr>
        <w:t>Анализы по триместрам сдают согласно клиническим рекомендациям министерства здравоохранения по ведению беременности. При этом перечень анализов может быть расширен врачом по необходимости.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08"/>
        <w:gridCol w:w="7331"/>
      </w:tblGrid>
      <w:tr w:rsidR="00C24BFE" w:rsidRPr="00C24BFE" w14:paraId="0676BCF1" w14:textId="77777777" w:rsidTr="00C24B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4C691" w14:textId="77777777" w:rsidR="00C24BFE" w:rsidRPr="00C24BFE" w:rsidRDefault="00C24BFE" w:rsidP="00C24BFE">
            <w:pPr>
              <w:spacing w:after="0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  <w:r w:rsidRPr="00C24BFE">
              <w:rPr>
                <w:rFonts w:ascii="Lato" w:eastAsia="Times New Roman" w:hAnsi="Lato" w:cs="Times New Roman"/>
                <w:b/>
                <w:bCs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I триместр (1 – 13-я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27CBF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ХГЧ</w:t>
            </w:r>
          </w:p>
          <w:p w14:paraId="40687D95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Антитела к 1/2 типу ВИЧ и антиген р24/25 ВИЧ</w:t>
            </w:r>
          </w:p>
          <w:p w14:paraId="03A6A0F0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Антитела к HВsAg гепатита В</w:t>
            </w:r>
          </w:p>
          <w:p w14:paraId="2A78C891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Суммарные антитела M, G к вирусу гепатита С</w:t>
            </w:r>
          </w:p>
          <w:p w14:paraId="76B3310C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Антитела к бледной трепонеме (сифилис)</w:t>
            </w:r>
          </w:p>
          <w:p w14:paraId="536D9969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Антитела M, G к краснухе</w:t>
            </w:r>
          </w:p>
          <w:p w14:paraId="2EA33B52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Микроскопия мазков из влагалища, включая исследование на грибы рода кандида, гонококк, трихомонады</w:t>
            </w:r>
          </w:p>
          <w:p w14:paraId="47277B07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Посев средней порции мочи</w:t>
            </w:r>
          </w:p>
          <w:p w14:paraId="50A784E6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Резус фактор и группа крови</w:t>
            </w:r>
          </w:p>
          <w:p w14:paraId="45A23EBA" w14:textId="48FF08EE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Антирезусные антитела у резус-отрицательных беременных</w:t>
            </w:r>
            <w:r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 xml:space="preserve"> ( при постановке на учет, в 18- 20 недель, в 28 недель)</w:t>
            </w:r>
          </w:p>
          <w:p w14:paraId="7C4D30DF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Общий анализ крови</w:t>
            </w:r>
          </w:p>
          <w:p w14:paraId="41469C87" w14:textId="1E49F062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Биохимия крови (мочевина, креатинин, общий белок, АЛТ, ACT, общий и прямой билирубин</w:t>
            </w:r>
            <w:r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, г</w:t>
            </w: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люкоза или гликированный гемоглобин (HbA1c)</w:t>
            </w:r>
          </w:p>
          <w:p w14:paraId="23A51CD6" w14:textId="3AF05025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ТТГ (тиреотропный гормон)</w:t>
            </w:r>
            <w:r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, АТ к ТПО</w:t>
            </w:r>
          </w:p>
          <w:p w14:paraId="1050115E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Общий анализ мочи</w:t>
            </w:r>
          </w:p>
          <w:p w14:paraId="6AB6EB88" w14:textId="77777777" w:rsidR="00C24BFE" w:rsidRPr="00C24BFE" w:rsidRDefault="00C24BFE" w:rsidP="00C24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Анализ на цитологию мазка с шейки матки и цервикального канала</w:t>
            </w:r>
          </w:p>
        </w:tc>
      </w:tr>
      <w:tr w:rsidR="00C24BFE" w:rsidRPr="00C24BFE" w14:paraId="76652DD4" w14:textId="77777777" w:rsidTr="00C24B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B18AF" w14:textId="77777777" w:rsidR="00C24BFE" w:rsidRPr="00C24BFE" w:rsidRDefault="00C24BFE" w:rsidP="00C24BFE">
            <w:pPr>
              <w:spacing w:after="0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  <w:r w:rsidRPr="00C24BFE">
              <w:rPr>
                <w:rFonts w:ascii="Lato" w:eastAsia="Times New Roman" w:hAnsi="Lato" w:cs="Times New Roman"/>
                <w:b/>
                <w:bCs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II триместр (14 – 28-я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184B7" w14:textId="77777777" w:rsidR="00C24BFE" w:rsidRPr="00C24BFE" w:rsidRDefault="00C24BFE" w:rsidP="00C24B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Общий анализ крови</w:t>
            </w:r>
          </w:p>
          <w:p w14:paraId="39340703" w14:textId="77777777" w:rsidR="00C24BFE" w:rsidRPr="00C24BFE" w:rsidRDefault="00C24BFE" w:rsidP="00C24B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Антирезусные антитела, если беременная резус-отрицательная, в 18 – 20 недель и в 28 недель беременности</w:t>
            </w:r>
          </w:p>
          <w:p w14:paraId="1BFDCFFD" w14:textId="77777777" w:rsidR="00C24BFE" w:rsidRPr="00C24BFE" w:rsidRDefault="00C24BFE" w:rsidP="00C24B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Пероральный глюкозотолерантный тест (ПГТТ) на сроке в 24 – 28 недель беременности</w:t>
            </w:r>
          </w:p>
          <w:p w14:paraId="7320E4D7" w14:textId="77777777" w:rsidR="00C24BFE" w:rsidRPr="00C24BFE" w:rsidRDefault="00C24BFE" w:rsidP="00C24B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Общий анализ мочи</w:t>
            </w:r>
          </w:p>
          <w:p w14:paraId="4FF7F455" w14:textId="77777777" w:rsidR="00C24BFE" w:rsidRPr="00C24BFE" w:rsidRDefault="00C24BFE" w:rsidP="00C24B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Белок в моче после 22 недель при каждом посещении беременной</w:t>
            </w:r>
          </w:p>
        </w:tc>
      </w:tr>
      <w:tr w:rsidR="00C24BFE" w:rsidRPr="00C24BFE" w14:paraId="3F9EFC04" w14:textId="77777777" w:rsidTr="00C24BF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C0CC3" w14:textId="77777777" w:rsidR="00C24BFE" w:rsidRPr="00C24BFE" w:rsidRDefault="00C24BFE" w:rsidP="00C24BFE">
            <w:pPr>
              <w:spacing w:after="0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  <w:r w:rsidRPr="00C24BFE">
              <w:rPr>
                <w:rFonts w:ascii="Lato" w:eastAsia="Times New Roman" w:hAnsi="Lato" w:cs="Times New Roman"/>
                <w:b/>
                <w:bCs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III триместр (29 – 40-я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25A4C" w14:textId="77777777" w:rsidR="00C24BFE" w:rsidRPr="00C24BFE" w:rsidRDefault="00C24BFE" w:rsidP="00C24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Антитела к 1/2 типу ВИЧ и антиген р24/25 ВИЧ</w:t>
            </w:r>
          </w:p>
          <w:p w14:paraId="0A6EFE10" w14:textId="77777777" w:rsidR="00C24BFE" w:rsidRPr="00C24BFE" w:rsidRDefault="00C24BFE" w:rsidP="00C24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Антитела к HВsAg гепатита В</w:t>
            </w:r>
          </w:p>
          <w:p w14:paraId="5F15673B" w14:textId="77777777" w:rsidR="00C24BFE" w:rsidRPr="00C24BFE" w:rsidRDefault="00C24BFE" w:rsidP="00C24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Суммарные антитела M, G к вирусу гепатита С</w:t>
            </w:r>
          </w:p>
          <w:p w14:paraId="41E983C2" w14:textId="738A76D9" w:rsidR="00C24BFE" w:rsidRPr="00C24BFE" w:rsidRDefault="00C24BFE" w:rsidP="00C24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Белок в моче после 22 недель при каждом посещении беременной</w:t>
            </w:r>
          </w:p>
          <w:p w14:paraId="7853D862" w14:textId="77777777" w:rsidR="00C24BFE" w:rsidRPr="00C24BFE" w:rsidRDefault="00C24BFE" w:rsidP="00C24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Мазок на антиген стрептококка группы В (S. agalactiae) в 35 – 37 недель беременности</w:t>
            </w:r>
          </w:p>
          <w:p w14:paraId="43A11D8A" w14:textId="77777777" w:rsidR="00C24BFE" w:rsidRPr="00C24BFE" w:rsidRDefault="00C24BFE" w:rsidP="00C24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Микроскопия мазков из влагалища, включая исследование на грибы рода кандида, гонококк, трихомонады</w:t>
            </w:r>
          </w:p>
          <w:p w14:paraId="16F70D61" w14:textId="77777777" w:rsidR="00C24BFE" w:rsidRPr="00C24BFE" w:rsidRDefault="00C24BFE" w:rsidP="00C24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Общий анализ крови</w:t>
            </w:r>
          </w:p>
          <w:p w14:paraId="7D54F745" w14:textId="447507FC" w:rsidR="00C24BFE" w:rsidRPr="00C24BFE" w:rsidRDefault="00C24BFE" w:rsidP="00C24B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24BFE">
              <w:rPr>
                <w:rFonts w:ascii="Lato" w:eastAsia="Times New Roman" w:hAnsi="Lato" w:cs="Times New Roman"/>
                <w:color w:val="282828"/>
                <w:spacing w:val="7"/>
                <w:kern w:val="0"/>
                <w:sz w:val="27"/>
                <w:szCs w:val="27"/>
                <w:lang w:eastAsia="ru-RU"/>
                <w14:ligatures w14:val="none"/>
              </w:rPr>
              <w:t>Общий анализ мочи</w:t>
            </w:r>
          </w:p>
        </w:tc>
      </w:tr>
    </w:tbl>
    <w:p w14:paraId="0B10EC8D" w14:textId="77777777" w:rsidR="00444536" w:rsidRDefault="00444536"/>
    <w:sectPr w:rsidR="0044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D032E"/>
    <w:multiLevelType w:val="multilevel"/>
    <w:tmpl w:val="75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845C4"/>
    <w:multiLevelType w:val="multilevel"/>
    <w:tmpl w:val="61F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34C43"/>
    <w:multiLevelType w:val="multilevel"/>
    <w:tmpl w:val="D46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8672">
    <w:abstractNumId w:val="0"/>
  </w:num>
  <w:num w:numId="2" w16cid:durableId="854612593">
    <w:abstractNumId w:val="1"/>
  </w:num>
  <w:num w:numId="3" w16cid:durableId="925697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B3"/>
    <w:rsid w:val="001317DD"/>
    <w:rsid w:val="003E75C3"/>
    <w:rsid w:val="00444536"/>
    <w:rsid w:val="004F3FB3"/>
    <w:rsid w:val="00C24BFE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B9E2"/>
  <w15:chartTrackingRefBased/>
  <w15:docId w15:val="{78DB001D-A4B8-4F90-B3B4-5708FAD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Анищенко</dc:creator>
  <cp:keywords/>
  <dc:description/>
  <cp:lastModifiedBy>Алёна Анищенко</cp:lastModifiedBy>
  <cp:revision>2</cp:revision>
  <dcterms:created xsi:type="dcterms:W3CDTF">2024-08-08T16:36:00Z</dcterms:created>
  <dcterms:modified xsi:type="dcterms:W3CDTF">2024-08-08T16:41:00Z</dcterms:modified>
</cp:coreProperties>
</file>